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11C1" w14:textId="4FB7742F" w:rsidR="008B275E" w:rsidRPr="00BC75DC" w:rsidRDefault="00253360" w:rsidP="00DE25C6">
      <w:pPr>
        <w:spacing w:after="0" w:line="240" w:lineRule="auto"/>
        <w:jc w:val="center"/>
        <w:rPr>
          <w:sz w:val="24"/>
          <w:szCs w:val="24"/>
        </w:rPr>
      </w:pPr>
      <w:r w:rsidRPr="00BC75DC">
        <w:rPr>
          <w:sz w:val="24"/>
          <w:szCs w:val="24"/>
        </w:rPr>
        <w:t xml:space="preserve">Delaware’s </w:t>
      </w:r>
      <w:r w:rsidR="008B275E" w:rsidRPr="00BC75DC">
        <w:rPr>
          <w:sz w:val="24"/>
          <w:szCs w:val="24"/>
        </w:rPr>
        <w:t xml:space="preserve">Maternal &amp; Child Health </w:t>
      </w:r>
      <w:r w:rsidR="00C31F4D" w:rsidRPr="00BC75DC">
        <w:rPr>
          <w:sz w:val="24"/>
          <w:szCs w:val="24"/>
        </w:rPr>
        <w:t xml:space="preserve">(MCH) </w:t>
      </w:r>
      <w:r w:rsidR="008B275E" w:rsidRPr="00BC75DC">
        <w:rPr>
          <w:sz w:val="24"/>
          <w:szCs w:val="24"/>
        </w:rPr>
        <w:t xml:space="preserve">Services </w:t>
      </w:r>
      <w:r w:rsidR="00B432D3" w:rsidRPr="00BC75DC">
        <w:rPr>
          <w:sz w:val="24"/>
          <w:szCs w:val="24"/>
        </w:rPr>
        <w:t>Title V Block Grant</w:t>
      </w:r>
    </w:p>
    <w:p w14:paraId="4CD4A383" w14:textId="2A7302F9" w:rsidR="008B275E" w:rsidRPr="00BC75DC" w:rsidRDefault="008B275E" w:rsidP="00DE25C6">
      <w:pPr>
        <w:spacing w:after="0" w:line="240" w:lineRule="auto"/>
        <w:jc w:val="center"/>
        <w:rPr>
          <w:sz w:val="24"/>
          <w:szCs w:val="24"/>
        </w:rPr>
      </w:pPr>
      <w:r w:rsidRPr="00BC75DC">
        <w:rPr>
          <w:sz w:val="24"/>
          <w:szCs w:val="24"/>
        </w:rPr>
        <w:t>202</w:t>
      </w:r>
      <w:r w:rsidR="00F80585" w:rsidRPr="00BC75DC">
        <w:rPr>
          <w:sz w:val="24"/>
          <w:szCs w:val="24"/>
        </w:rPr>
        <w:t>5</w:t>
      </w:r>
      <w:r w:rsidRPr="00BC75DC">
        <w:rPr>
          <w:sz w:val="24"/>
          <w:szCs w:val="24"/>
        </w:rPr>
        <w:t xml:space="preserve"> </w:t>
      </w:r>
      <w:r w:rsidR="00B432D3" w:rsidRPr="00BC75DC">
        <w:rPr>
          <w:sz w:val="24"/>
          <w:szCs w:val="24"/>
        </w:rPr>
        <w:t>Application</w:t>
      </w:r>
      <w:r w:rsidRPr="00BC75DC">
        <w:rPr>
          <w:sz w:val="24"/>
          <w:szCs w:val="24"/>
        </w:rPr>
        <w:t xml:space="preserve"> &amp; 202</w:t>
      </w:r>
      <w:r w:rsidR="00F80585" w:rsidRPr="00BC75DC">
        <w:rPr>
          <w:sz w:val="24"/>
          <w:szCs w:val="24"/>
        </w:rPr>
        <w:t>3</w:t>
      </w:r>
      <w:r w:rsidRPr="00BC75DC">
        <w:rPr>
          <w:sz w:val="24"/>
          <w:szCs w:val="24"/>
        </w:rPr>
        <w:t xml:space="preserve"> Annual Report</w:t>
      </w:r>
    </w:p>
    <w:p w14:paraId="053EA3ED" w14:textId="3650890C" w:rsidR="00B432D3" w:rsidRPr="00BC75DC" w:rsidRDefault="008B275E" w:rsidP="00DE25C6">
      <w:pPr>
        <w:spacing w:after="0" w:line="240" w:lineRule="auto"/>
        <w:jc w:val="center"/>
        <w:rPr>
          <w:sz w:val="24"/>
          <w:szCs w:val="24"/>
        </w:rPr>
      </w:pPr>
      <w:r w:rsidRPr="00BC75DC">
        <w:rPr>
          <w:sz w:val="24"/>
          <w:szCs w:val="24"/>
        </w:rPr>
        <w:t>Quick</w:t>
      </w:r>
      <w:r w:rsidR="00B432D3" w:rsidRPr="00BC75DC">
        <w:rPr>
          <w:sz w:val="24"/>
          <w:szCs w:val="24"/>
        </w:rPr>
        <w:t xml:space="preserve"> </w:t>
      </w:r>
      <w:r w:rsidRPr="00BC75DC">
        <w:rPr>
          <w:sz w:val="24"/>
          <w:szCs w:val="24"/>
        </w:rPr>
        <w:t>Reference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0"/>
        <w:gridCol w:w="7159"/>
        <w:gridCol w:w="1731"/>
      </w:tblGrid>
      <w:tr w:rsidR="00A20DDC" w:rsidRPr="00BC75DC" w14:paraId="6F828EC7" w14:textId="77777777" w:rsidTr="00566C09">
        <w:tc>
          <w:tcPr>
            <w:tcW w:w="1900" w:type="dxa"/>
            <w:shd w:val="clear" w:color="auto" w:fill="8EAADB" w:themeFill="accent1" w:themeFillTint="99"/>
          </w:tcPr>
          <w:p w14:paraId="77C986EC" w14:textId="27EC9D6E" w:rsidR="00253360" w:rsidRPr="00BC75DC" w:rsidRDefault="00DE25C6" w:rsidP="00DE25C6">
            <w:pPr>
              <w:rPr>
                <w:sz w:val="28"/>
                <w:szCs w:val="28"/>
              </w:rPr>
            </w:pPr>
            <w:r w:rsidRPr="00BC75DC">
              <w:rPr>
                <w:sz w:val="28"/>
                <w:szCs w:val="28"/>
              </w:rPr>
              <w:t>Topic</w:t>
            </w:r>
          </w:p>
        </w:tc>
        <w:tc>
          <w:tcPr>
            <w:tcW w:w="7159" w:type="dxa"/>
            <w:shd w:val="clear" w:color="auto" w:fill="8EAADB" w:themeFill="accent1" w:themeFillTint="99"/>
          </w:tcPr>
          <w:p w14:paraId="094A1262" w14:textId="793DD73C" w:rsidR="00253360" w:rsidRPr="00BC75DC" w:rsidRDefault="00DE25C6" w:rsidP="00DE25C6">
            <w:pPr>
              <w:rPr>
                <w:sz w:val="28"/>
                <w:szCs w:val="28"/>
              </w:rPr>
            </w:pPr>
            <w:r w:rsidRPr="00BC75DC">
              <w:rPr>
                <w:sz w:val="28"/>
                <w:szCs w:val="28"/>
              </w:rPr>
              <w:t>Relevant Information/Measure/Narrative</w:t>
            </w:r>
          </w:p>
        </w:tc>
        <w:tc>
          <w:tcPr>
            <w:tcW w:w="1731" w:type="dxa"/>
            <w:shd w:val="clear" w:color="auto" w:fill="8EAADB" w:themeFill="accent1" w:themeFillTint="99"/>
          </w:tcPr>
          <w:p w14:paraId="79AFFCCF" w14:textId="20CF0225" w:rsidR="00253360" w:rsidRPr="00BC75DC" w:rsidRDefault="00253360" w:rsidP="00DE25C6">
            <w:pPr>
              <w:rPr>
                <w:sz w:val="28"/>
                <w:szCs w:val="28"/>
              </w:rPr>
            </w:pPr>
            <w:r w:rsidRPr="00BC75DC">
              <w:rPr>
                <w:sz w:val="28"/>
                <w:szCs w:val="28"/>
              </w:rPr>
              <w:t>Page(s)</w:t>
            </w:r>
          </w:p>
        </w:tc>
      </w:tr>
      <w:tr w:rsidR="007678E5" w:rsidRPr="00BC75DC" w14:paraId="672515D3" w14:textId="77777777" w:rsidTr="00566C09">
        <w:tc>
          <w:tcPr>
            <w:tcW w:w="1900" w:type="dxa"/>
            <w:vMerge w:val="restart"/>
          </w:tcPr>
          <w:p w14:paraId="51499658" w14:textId="77777777" w:rsidR="008B715F" w:rsidRPr="00BC75DC" w:rsidRDefault="008B715F" w:rsidP="00DE25C6">
            <w:pPr>
              <w:rPr>
                <w:sz w:val="21"/>
                <w:szCs w:val="21"/>
              </w:rPr>
            </w:pPr>
          </w:p>
          <w:p w14:paraId="47179940" w14:textId="77777777" w:rsidR="008B715F" w:rsidRPr="00BC75DC" w:rsidRDefault="008B715F" w:rsidP="00DE25C6">
            <w:pPr>
              <w:rPr>
                <w:sz w:val="21"/>
                <w:szCs w:val="21"/>
              </w:rPr>
            </w:pPr>
          </w:p>
          <w:p w14:paraId="2C53E833" w14:textId="77777777" w:rsidR="008B715F" w:rsidRPr="00BC75DC" w:rsidRDefault="008B715F" w:rsidP="00DE25C6">
            <w:pPr>
              <w:rPr>
                <w:sz w:val="21"/>
                <w:szCs w:val="21"/>
              </w:rPr>
            </w:pPr>
          </w:p>
          <w:p w14:paraId="536CE133" w14:textId="77777777" w:rsidR="008B715F" w:rsidRPr="00BC75DC" w:rsidRDefault="008B715F" w:rsidP="00DE25C6">
            <w:pPr>
              <w:rPr>
                <w:sz w:val="21"/>
                <w:szCs w:val="21"/>
              </w:rPr>
            </w:pPr>
          </w:p>
          <w:p w14:paraId="4063F998" w14:textId="77777777" w:rsidR="008B715F" w:rsidRPr="00BC75DC" w:rsidRDefault="008B715F" w:rsidP="00DE25C6">
            <w:pPr>
              <w:rPr>
                <w:sz w:val="21"/>
                <w:szCs w:val="21"/>
              </w:rPr>
            </w:pPr>
          </w:p>
          <w:p w14:paraId="02406E17" w14:textId="13084C4E" w:rsidR="008B715F" w:rsidRPr="00BC75DC" w:rsidRDefault="008B715F" w:rsidP="00DE25C6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General Requirements and Components</w:t>
            </w:r>
          </w:p>
          <w:p w14:paraId="7CCC10D0" w14:textId="77777777" w:rsidR="008B715F" w:rsidRPr="00BC75DC" w:rsidRDefault="008B715F" w:rsidP="00DE25C6">
            <w:pPr>
              <w:rPr>
                <w:sz w:val="21"/>
                <w:szCs w:val="21"/>
              </w:rPr>
            </w:pPr>
          </w:p>
          <w:p w14:paraId="3BADFF11" w14:textId="77777777" w:rsidR="008B715F" w:rsidRPr="00BC75DC" w:rsidRDefault="008B715F" w:rsidP="00DE25C6">
            <w:pPr>
              <w:rPr>
                <w:sz w:val="21"/>
                <w:szCs w:val="21"/>
              </w:rPr>
            </w:pPr>
          </w:p>
          <w:p w14:paraId="456B6CB4" w14:textId="4D3DD72C" w:rsidR="008B715F" w:rsidRPr="00BC75DC" w:rsidRDefault="008B715F" w:rsidP="00DE25C6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45361706" w14:textId="1C98016D" w:rsidR="008B715F" w:rsidRPr="00BC75DC" w:rsidRDefault="008B715F" w:rsidP="00DE25C6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Program Overview</w:t>
            </w:r>
            <w:r w:rsidR="00566C09" w:rsidRPr="00BC75DC">
              <w:rPr>
                <w:sz w:val="21"/>
                <w:szCs w:val="21"/>
              </w:rPr>
              <w:t xml:space="preserve"> &amp; State-Supported MCH Efforts </w:t>
            </w:r>
          </w:p>
        </w:tc>
        <w:tc>
          <w:tcPr>
            <w:tcW w:w="1731" w:type="dxa"/>
          </w:tcPr>
          <w:p w14:paraId="471E0EA8" w14:textId="200CED3B" w:rsidR="008B715F" w:rsidRPr="00BC75DC" w:rsidRDefault="008B715F" w:rsidP="00DE25C6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6-</w:t>
            </w:r>
            <w:r w:rsidR="00F80585" w:rsidRPr="00BC75DC">
              <w:rPr>
                <w:sz w:val="21"/>
                <w:szCs w:val="21"/>
              </w:rPr>
              <w:t>9</w:t>
            </w:r>
          </w:p>
        </w:tc>
      </w:tr>
      <w:tr w:rsidR="007678E5" w:rsidRPr="00BC75DC" w14:paraId="3528B3AD" w14:textId="77777777" w:rsidTr="00566C09">
        <w:tc>
          <w:tcPr>
            <w:tcW w:w="1900" w:type="dxa"/>
            <w:vMerge/>
          </w:tcPr>
          <w:p w14:paraId="44F0E240" w14:textId="77777777" w:rsidR="008B715F" w:rsidRPr="00BC75DC" w:rsidRDefault="008B715F" w:rsidP="00DE25C6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68247B80" w14:textId="18A783C1" w:rsidR="008B715F" w:rsidRPr="00BC75DC" w:rsidRDefault="008B715F" w:rsidP="00DE25C6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MCH Success Story &amp; Overview of the State</w:t>
            </w:r>
          </w:p>
        </w:tc>
        <w:tc>
          <w:tcPr>
            <w:tcW w:w="1731" w:type="dxa"/>
          </w:tcPr>
          <w:p w14:paraId="5AA2DDED" w14:textId="57468AD6" w:rsidR="008B715F" w:rsidRPr="00BC75DC" w:rsidRDefault="008B715F" w:rsidP="00DE25C6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1</w:t>
            </w:r>
            <w:r w:rsidR="00F80585" w:rsidRPr="00BC75DC">
              <w:rPr>
                <w:sz w:val="21"/>
                <w:szCs w:val="21"/>
              </w:rPr>
              <w:t>0</w:t>
            </w:r>
            <w:r w:rsidRPr="00BC75DC">
              <w:rPr>
                <w:sz w:val="21"/>
                <w:szCs w:val="21"/>
              </w:rPr>
              <w:t>-18</w:t>
            </w:r>
          </w:p>
        </w:tc>
      </w:tr>
      <w:tr w:rsidR="007678E5" w:rsidRPr="00BC75DC" w14:paraId="22AA4827" w14:textId="77777777" w:rsidTr="00566C09">
        <w:tc>
          <w:tcPr>
            <w:tcW w:w="1900" w:type="dxa"/>
            <w:vMerge/>
          </w:tcPr>
          <w:p w14:paraId="42736178" w14:textId="5874851B" w:rsidR="008B715F" w:rsidRPr="00BC75DC" w:rsidRDefault="008B715F" w:rsidP="00DE25C6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5F6F1308" w14:textId="1776A26C" w:rsidR="008B715F" w:rsidRPr="00BC75DC" w:rsidRDefault="008B715F" w:rsidP="00DE25C6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Needs Assessment Application and Update</w:t>
            </w:r>
          </w:p>
        </w:tc>
        <w:tc>
          <w:tcPr>
            <w:tcW w:w="1731" w:type="dxa"/>
          </w:tcPr>
          <w:p w14:paraId="4339FCF6" w14:textId="32C4B72F" w:rsidR="008B715F" w:rsidRPr="00BC75DC" w:rsidRDefault="008B715F" w:rsidP="00DE25C6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19-25</w:t>
            </w:r>
          </w:p>
        </w:tc>
      </w:tr>
      <w:tr w:rsidR="007678E5" w:rsidRPr="00BC75DC" w14:paraId="2A84DCE4" w14:textId="77777777" w:rsidTr="00566C09">
        <w:tc>
          <w:tcPr>
            <w:tcW w:w="1900" w:type="dxa"/>
            <w:vMerge/>
          </w:tcPr>
          <w:p w14:paraId="7D899B75" w14:textId="092339A6" w:rsidR="008B715F" w:rsidRPr="00BC75DC" w:rsidRDefault="008B715F" w:rsidP="00DE25C6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231DD90F" w14:textId="7BD6EC4B" w:rsidR="008B715F" w:rsidRPr="00BC75DC" w:rsidRDefault="008B715F" w:rsidP="00DE25C6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Expenditures and Budget</w:t>
            </w:r>
          </w:p>
        </w:tc>
        <w:tc>
          <w:tcPr>
            <w:tcW w:w="1731" w:type="dxa"/>
          </w:tcPr>
          <w:p w14:paraId="4B1CCA2C" w14:textId="23314ECB" w:rsidR="008B715F" w:rsidRPr="00BC75DC" w:rsidRDefault="008B715F" w:rsidP="00DE25C6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27-3</w:t>
            </w:r>
            <w:r w:rsidR="00F80585" w:rsidRPr="00BC75DC">
              <w:rPr>
                <w:sz w:val="21"/>
                <w:szCs w:val="21"/>
              </w:rPr>
              <w:t>1</w:t>
            </w:r>
            <w:r w:rsidRPr="00BC75DC">
              <w:rPr>
                <w:sz w:val="21"/>
                <w:szCs w:val="21"/>
              </w:rPr>
              <w:t xml:space="preserve">, </w:t>
            </w:r>
            <w:r w:rsidR="000048A1" w:rsidRPr="00BC75DC">
              <w:rPr>
                <w:sz w:val="21"/>
                <w:szCs w:val="21"/>
              </w:rPr>
              <w:t>201-209</w:t>
            </w:r>
          </w:p>
        </w:tc>
      </w:tr>
      <w:tr w:rsidR="007678E5" w:rsidRPr="00BC75DC" w14:paraId="67AD3503" w14:textId="77777777" w:rsidTr="00566C09">
        <w:tc>
          <w:tcPr>
            <w:tcW w:w="1900" w:type="dxa"/>
            <w:vMerge/>
          </w:tcPr>
          <w:p w14:paraId="70415617" w14:textId="27674ACE" w:rsidR="008B715F" w:rsidRPr="00BC75DC" w:rsidRDefault="008B715F" w:rsidP="00DE25C6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1590A22D" w14:textId="119F383C" w:rsidR="008B715F" w:rsidRPr="00BC75DC" w:rsidRDefault="008B715F" w:rsidP="00DE25C6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State Title V Program Purpose and Design</w:t>
            </w:r>
          </w:p>
        </w:tc>
        <w:tc>
          <w:tcPr>
            <w:tcW w:w="1731" w:type="dxa"/>
          </w:tcPr>
          <w:p w14:paraId="68AA4886" w14:textId="16C5A79B" w:rsidR="008B715F" w:rsidRPr="00BC75DC" w:rsidRDefault="008B715F" w:rsidP="00DE25C6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3</w:t>
            </w:r>
            <w:r w:rsidR="00F80585" w:rsidRPr="00BC75DC">
              <w:rPr>
                <w:sz w:val="21"/>
                <w:szCs w:val="21"/>
              </w:rPr>
              <w:t>3</w:t>
            </w:r>
            <w:r w:rsidRPr="00BC75DC">
              <w:rPr>
                <w:sz w:val="21"/>
                <w:szCs w:val="21"/>
              </w:rPr>
              <w:t>-39</w:t>
            </w:r>
          </w:p>
        </w:tc>
      </w:tr>
      <w:tr w:rsidR="007678E5" w:rsidRPr="00BC75DC" w14:paraId="2271D85D" w14:textId="77777777" w:rsidTr="00566C09">
        <w:tc>
          <w:tcPr>
            <w:tcW w:w="1900" w:type="dxa"/>
            <w:vMerge/>
          </w:tcPr>
          <w:p w14:paraId="6EFEB5E1" w14:textId="77777777" w:rsidR="008B715F" w:rsidRPr="00BC75DC" w:rsidRDefault="008B715F" w:rsidP="00DE25C6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3C945F51" w14:textId="5D57A2F1" w:rsidR="008B715F" w:rsidRPr="00BC75DC" w:rsidRDefault="008B715F" w:rsidP="00DE25C6">
            <w:pPr>
              <w:rPr>
                <w:strike/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MCH Workforce Development &amp; Family Partnership</w:t>
            </w:r>
          </w:p>
        </w:tc>
        <w:tc>
          <w:tcPr>
            <w:tcW w:w="1731" w:type="dxa"/>
          </w:tcPr>
          <w:p w14:paraId="23197387" w14:textId="1C78E9AC" w:rsidR="008B715F" w:rsidRPr="00BC75DC" w:rsidRDefault="008B715F" w:rsidP="00DE25C6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40-44</w:t>
            </w:r>
          </w:p>
        </w:tc>
      </w:tr>
      <w:tr w:rsidR="007678E5" w:rsidRPr="00BC75DC" w14:paraId="2B44156E" w14:textId="77777777" w:rsidTr="00566C09">
        <w:tc>
          <w:tcPr>
            <w:tcW w:w="1900" w:type="dxa"/>
            <w:vMerge/>
          </w:tcPr>
          <w:p w14:paraId="747935DC" w14:textId="77777777" w:rsidR="008B715F" w:rsidRPr="00BC75DC" w:rsidRDefault="008B715F" w:rsidP="00DE25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691434A0" w14:textId="0A6B8C77" w:rsidR="008B715F" w:rsidRPr="00BC75DC" w:rsidRDefault="008B715F" w:rsidP="00DE25C6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MCH Epidemiology Workforce, SSDI Initiative &amp; Other MCH Data Capacity Efforts, Access, and Linkages</w:t>
            </w:r>
          </w:p>
        </w:tc>
        <w:tc>
          <w:tcPr>
            <w:tcW w:w="1731" w:type="dxa"/>
          </w:tcPr>
          <w:p w14:paraId="4733DA22" w14:textId="3123C714" w:rsidR="008B715F" w:rsidRPr="00BC75DC" w:rsidRDefault="008B715F" w:rsidP="00DE25C6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45-5</w:t>
            </w:r>
            <w:r w:rsidR="00F80585" w:rsidRPr="00BC75DC">
              <w:rPr>
                <w:sz w:val="21"/>
                <w:szCs w:val="21"/>
              </w:rPr>
              <w:t>5</w:t>
            </w:r>
            <w:r w:rsidRPr="00BC75DC">
              <w:rPr>
                <w:sz w:val="21"/>
                <w:szCs w:val="21"/>
              </w:rPr>
              <w:t>, 3</w:t>
            </w:r>
            <w:r w:rsidR="00BC75DC" w:rsidRPr="00BC75DC">
              <w:rPr>
                <w:sz w:val="21"/>
                <w:szCs w:val="21"/>
              </w:rPr>
              <w:t>24</w:t>
            </w:r>
          </w:p>
        </w:tc>
      </w:tr>
      <w:tr w:rsidR="007678E5" w:rsidRPr="00BC75DC" w14:paraId="5796AD38" w14:textId="77777777" w:rsidTr="00566C09">
        <w:tc>
          <w:tcPr>
            <w:tcW w:w="1900" w:type="dxa"/>
            <w:vMerge/>
          </w:tcPr>
          <w:p w14:paraId="760B1188" w14:textId="77777777" w:rsidR="008B715F" w:rsidRPr="00BC75DC" w:rsidRDefault="008B715F" w:rsidP="00DE25C6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21AC7B6E" w14:textId="08CA84F8" w:rsidR="008B715F" w:rsidRPr="00BC75DC" w:rsidRDefault="008B715F" w:rsidP="00DE25C6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MCH Emergency Planning and Preparedness</w:t>
            </w:r>
          </w:p>
        </w:tc>
        <w:tc>
          <w:tcPr>
            <w:tcW w:w="1731" w:type="dxa"/>
          </w:tcPr>
          <w:p w14:paraId="7107E986" w14:textId="2025EE38" w:rsidR="008B715F" w:rsidRPr="00BC75DC" w:rsidRDefault="008B715F" w:rsidP="00DE25C6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5</w:t>
            </w:r>
            <w:r w:rsidR="00F80585" w:rsidRPr="00BC75DC">
              <w:rPr>
                <w:sz w:val="21"/>
                <w:szCs w:val="21"/>
              </w:rPr>
              <w:t>6</w:t>
            </w:r>
            <w:r w:rsidRPr="00BC75DC">
              <w:rPr>
                <w:sz w:val="21"/>
                <w:szCs w:val="21"/>
              </w:rPr>
              <w:t>-5</w:t>
            </w:r>
            <w:r w:rsidR="00F80585" w:rsidRPr="00BC75DC">
              <w:rPr>
                <w:sz w:val="21"/>
                <w:szCs w:val="21"/>
              </w:rPr>
              <w:t>7</w:t>
            </w:r>
          </w:p>
        </w:tc>
      </w:tr>
      <w:tr w:rsidR="007678E5" w:rsidRPr="00BC75DC" w14:paraId="34D0780C" w14:textId="77777777" w:rsidTr="00566C09">
        <w:tc>
          <w:tcPr>
            <w:tcW w:w="1900" w:type="dxa"/>
            <w:vMerge/>
          </w:tcPr>
          <w:p w14:paraId="1CF9E632" w14:textId="77777777" w:rsidR="008B715F" w:rsidRPr="00BC75DC" w:rsidRDefault="008B715F" w:rsidP="00DE25C6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3A00C2CA" w14:textId="7C55DC01" w:rsidR="008B715F" w:rsidRPr="00BC75DC" w:rsidRDefault="008B715F" w:rsidP="00DE25C6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Public and Private Partnerships &amp; Title XIX Medicaid Inter-Agency Agreement</w:t>
            </w:r>
          </w:p>
        </w:tc>
        <w:tc>
          <w:tcPr>
            <w:tcW w:w="1731" w:type="dxa"/>
          </w:tcPr>
          <w:p w14:paraId="4A3D82D1" w14:textId="5B73AF00" w:rsidR="008B715F" w:rsidRPr="00BC75DC" w:rsidRDefault="008B715F" w:rsidP="00DE25C6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5</w:t>
            </w:r>
            <w:r w:rsidR="00F80585" w:rsidRPr="00BC75DC">
              <w:rPr>
                <w:sz w:val="21"/>
                <w:szCs w:val="21"/>
              </w:rPr>
              <w:t>8</w:t>
            </w:r>
            <w:r w:rsidRPr="00BC75DC">
              <w:rPr>
                <w:sz w:val="21"/>
                <w:szCs w:val="21"/>
              </w:rPr>
              <w:t>-</w:t>
            </w:r>
            <w:r w:rsidR="00F80585" w:rsidRPr="00BC75DC">
              <w:rPr>
                <w:sz w:val="21"/>
                <w:szCs w:val="21"/>
              </w:rPr>
              <w:t>60</w:t>
            </w:r>
          </w:p>
        </w:tc>
      </w:tr>
      <w:tr w:rsidR="007678E5" w:rsidRPr="00BC75DC" w14:paraId="5005F597" w14:textId="77777777" w:rsidTr="00566C09">
        <w:tc>
          <w:tcPr>
            <w:tcW w:w="1900" w:type="dxa"/>
            <w:vMerge/>
          </w:tcPr>
          <w:p w14:paraId="17241F8F" w14:textId="77777777" w:rsidR="008B715F" w:rsidRPr="00BC75DC" w:rsidRDefault="008B715F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5FDB5C1B" w14:textId="534F16DE" w:rsidR="008B715F" w:rsidRPr="00BC75DC" w:rsidRDefault="008B715F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Public Input</w:t>
            </w:r>
            <w:r w:rsidR="00A20DDC" w:rsidRPr="00BC75DC">
              <w:rPr>
                <w:sz w:val="21"/>
                <w:szCs w:val="21"/>
              </w:rPr>
              <w:t xml:space="preserve"> &amp; Technical Assistance</w:t>
            </w:r>
          </w:p>
        </w:tc>
        <w:tc>
          <w:tcPr>
            <w:tcW w:w="1731" w:type="dxa"/>
          </w:tcPr>
          <w:p w14:paraId="7D69699F" w14:textId="57205ACA" w:rsidR="008B715F" w:rsidRPr="00BC75DC" w:rsidRDefault="00BC75DC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193</w:t>
            </w:r>
            <w:r w:rsidR="008B715F" w:rsidRPr="00BC75DC">
              <w:rPr>
                <w:sz w:val="21"/>
                <w:szCs w:val="21"/>
              </w:rPr>
              <w:t>-1</w:t>
            </w:r>
            <w:r w:rsidRPr="00BC75DC">
              <w:rPr>
                <w:sz w:val="21"/>
                <w:szCs w:val="21"/>
              </w:rPr>
              <w:t>96</w:t>
            </w:r>
          </w:p>
        </w:tc>
      </w:tr>
      <w:tr w:rsidR="00A114A1" w:rsidRPr="00BC75DC" w14:paraId="1808E090" w14:textId="77777777" w:rsidTr="00566C09">
        <w:tc>
          <w:tcPr>
            <w:tcW w:w="10790" w:type="dxa"/>
            <w:gridSpan w:val="3"/>
            <w:shd w:val="clear" w:color="auto" w:fill="D9E2F3" w:themeFill="accent1" w:themeFillTint="33"/>
          </w:tcPr>
          <w:p w14:paraId="5665BCCD" w14:textId="77777777" w:rsidR="00A114A1" w:rsidRPr="00BC75DC" w:rsidRDefault="00A114A1" w:rsidP="00A114A1">
            <w:pPr>
              <w:rPr>
                <w:sz w:val="21"/>
                <w:szCs w:val="21"/>
              </w:rPr>
            </w:pPr>
          </w:p>
        </w:tc>
      </w:tr>
      <w:tr w:rsidR="008B715F" w:rsidRPr="00BC75DC" w14:paraId="61FE8630" w14:textId="77777777" w:rsidTr="00566C09">
        <w:tc>
          <w:tcPr>
            <w:tcW w:w="1900" w:type="dxa"/>
            <w:vMerge w:val="restart"/>
          </w:tcPr>
          <w:p w14:paraId="39D7E729" w14:textId="77777777" w:rsidR="008B715F" w:rsidRPr="00BC75DC" w:rsidRDefault="008B715F" w:rsidP="00A114A1">
            <w:pPr>
              <w:rPr>
                <w:sz w:val="21"/>
                <w:szCs w:val="21"/>
              </w:rPr>
            </w:pPr>
          </w:p>
          <w:p w14:paraId="69406095" w14:textId="77777777" w:rsidR="008B715F" w:rsidRPr="00BC75DC" w:rsidRDefault="008B715F" w:rsidP="00A114A1">
            <w:pPr>
              <w:rPr>
                <w:sz w:val="21"/>
                <w:szCs w:val="21"/>
              </w:rPr>
            </w:pPr>
          </w:p>
          <w:p w14:paraId="01C80ADC" w14:textId="2ACBD894" w:rsidR="008B715F" w:rsidRPr="00BC75DC" w:rsidRDefault="008B715F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Women’s/Maternal Health</w:t>
            </w:r>
          </w:p>
        </w:tc>
        <w:tc>
          <w:tcPr>
            <w:tcW w:w="8890" w:type="dxa"/>
            <w:gridSpan w:val="2"/>
          </w:tcPr>
          <w:p w14:paraId="4C61E0EB" w14:textId="559DCCA8" w:rsidR="008B715F" w:rsidRPr="00BC75DC" w:rsidRDefault="008B715F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 xml:space="preserve">Priority: </w:t>
            </w:r>
            <w:r w:rsidR="00566C09" w:rsidRPr="00BC75DC">
              <w:rPr>
                <w:sz w:val="21"/>
                <w:szCs w:val="21"/>
              </w:rPr>
              <w:t>R</w:t>
            </w:r>
            <w:r w:rsidR="006E643B" w:rsidRPr="00BC75DC">
              <w:rPr>
                <w:sz w:val="21"/>
                <w:szCs w:val="21"/>
              </w:rPr>
              <w:t xml:space="preserve">eceive </w:t>
            </w:r>
            <w:r w:rsidRPr="00BC75DC">
              <w:rPr>
                <w:sz w:val="21"/>
                <w:szCs w:val="21"/>
              </w:rPr>
              <w:t xml:space="preserve">coordinated, comprehensive services before, during </w:t>
            </w:r>
            <w:r w:rsidR="007678E5" w:rsidRPr="00BC75DC">
              <w:rPr>
                <w:sz w:val="21"/>
                <w:szCs w:val="21"/>
              </w:rPr>
              <w:t>and</w:t>
            </w:r>
            <w:r w:rsidRPr="00BC75DC">
              <w:rPr>
                <w:sz w:val="21"/>
                <w:szCs w:val="21"/>
              </w:rPr>
              <w:t xml:space="preserve"> beyond pregnancy</w:t>
            </w:r>
          </w:p>
        </w:tc>
      </w:tr>
      <w:tr w:rsidR="007678E5" w:rsidRPr="00BC75DC" w14:paraId="031C666A" w14:textId="77777777" w:rsidTr="00566C09">
        <w:tc>
          <w:tcPr>
            <w:tcW w:w="1900" w:type="dxa"/>
            <w:vMerge/>
          </w:tcPr>
          <w:p w14:paraId="15E4EE9C" w14:textId="7B8F4AAC" w:rsidR="008B715F" w:rsidRPr="00BC75DC" w:rsidRDefault="008B715F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0AA2A307" w14:textId="226858C0" w:rsidR="008B715F" w:rsidRPr="00BC75DC" w:rsidRDefault="008B715F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NPM 1 – Women with a preventive medical visit</w:t>
            </w:r>
          </w:p>
        </w:tc>
        <w:tc>
          <w:tcPr>
            <w:tcW w:w="1731" w:type="dxa"/>
            <w:vMerge w:val="restart"/>
          </w:tcPr>
          <w:p w14:paraId="7B528237" w14:textId="77777777" w:rsidR="008B715F" w:rsidRPr="00BC75DC" w:rsidRDefault="008B715F" w:rsidP="00A114A1">
            <w:pPr>
              <w:rPr>
                <w:sz w:val="21"/>
                <w:szCs w:val="21"/>
              </w:rPr>
            </w:pPr>
          </w:p>
          <w:p w14:paraId="1C54FA8B" w14:textId="02453FF9" w:rsidR="008B715F" w:rsidRPr="00BC75DC" w:rsidRDefault="00F80585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61</w:t>
            </w:r>
            <w:r w:rsidR="008B715F" w:rsidRPr="00BC75DC">
              <w:rPr>
                <w:sz w:val="21"/>
                <w:szCs w:val="21"/>
              </w:rPr>
              <w:t>-</w:t>
            </w:r>
            <w:r w:rsidRPr="00BC75DC">
              <w:rPr>
                <w:sz w:val="21"/>
                <w:szCs w:val="21"/>
              </w:rPr>
              <w:t>74</w:t>
            </w:r>
            <w:r w:rsidR="008B715F" w:rsidRPr="00BC75DC">
              <w:rPr>
                <w:sz w:val="21"/>
                <w:szCs w:val="21"/>
              </w:rPr>
              <w:t xml:space="preserve">, </w:t>
            </w:r>
          </w:p>
        </w:tc>
      </w:tr>
      <w:tr w:rsidR="007678E5" w:rsidRPr="00BC75DC" w14:paraId="3A6EE5CE" w14:textId="77777777" w:rsidTr="00566C09">
        <w:tc>
          <w:tcPr>
            <w:tcW w:w="1900" w:type="dxa"/>
            <w:vMerge/>
          </w:tcPr>
          <w:p w14:paraId="6959D7C6" w14:textId="77777777" w:rsidR="008B715F" w:rsidRPr="00BC75DC" w:rsidRDefault="008B715F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36B7C7A8" w14:textId="7FC1F42B" w:rsidR="008B715F" w:rsidRPr="00BC75DC" w:rsidRDefault="008B715F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SPM 1 – Women that had an unintended pregnancy</w:t>
            </w:r>
          </w:p>
        </w:tc>
        <w:tc>
          <w:tcPr>
            <w:tcW w:w="1731" w:type="dxa"/>
            <w:vMerge/>
          </w:tcPr>
          <w:p w14:paraId="4373541E" w14:textId="77777777" w:rsidR="008B715F" w:rsidRPr="00BC75DC" w:rsidRDefault="008B715F" w:rsidP="00A114A1">
            <w:pPr>
              <w:rPr>
                <w:sz w:val="21"/>
                <w:szCs w:val="21"/>
              </w:rPr>
            </w:pPr>
          </w:p>
        </w:tc>
      </w:tr>
      <w:tr w:rsidR="007678E5" w:rsidRPr="00BC75DC" w14:paraId="3FD3F3E7" w14:textId="77777777" w:rsidTr="00566C09">
        <w:tc>
          <w:tcPr>
            <w:tcW w:w="1900" w:type="dxa"/>
            <w:vMerge/>
          </w:tcPr>
          <w:p w14:paraId="153391B7" w14:textId="77777777" w:rsidR="008B715F" w:rsidRPr="00BC75DC" w:rsidRDefault="008B715F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7669E754" w14:textId="0C47F650" w:rsidR="008B715F" w:rsidRPr="00BC75DC" w:rsidRDefault="008B715F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SPM 2 – Reduce the disparity in infant mortality rates</w:t>
            </w:r>
          </w:p>
        </w:tc>
        <w:tc>
          <w:tcPr>
            <w:tcW w:w="1731" w:type="dxa"/>
            <w:vMerge/>
          </w:tcPr>
          <w:p w14:paraId="57DC7727" w14:textId="77777777" w:rsidR="008B715F" w:rsidRPr="00BC75DC" w:rsidRDefault="008B715F" w:rsidP="00A114A1">
            <w:pPr>
              <w:rPr>
                <w:sz w:val="21"/>
                <w:szCs w:val="21"/>
              </w:rPr>
            </w:pPr>
          </w:p>
        </w:tc>
      </w:tr>
      <w:tr w:rsidR="007678E5" w:rsidRPr="00BC75DC" w14:paraId="18ABC414" w14:textId="77777777" w:rsidTr="00566C09">
        <w:tc>
          <w:tcPr>
            <w:tcW w:w="1900" w:type="dxa"/>
            <w:vMerge/>
          </w:tcPr>
          <w:p w14:paraId="290A652C" w14:textId="77777777" w:rsidR="008B715F" w:rsidRPr="00BC75DC" w:rsidRDefault="008B715F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0ED805AE" w14:textId="1F4FBA8B" w:rsidR="008B715F" w:rsidRPr="00BC75DC" w:rsidRDefault="008B715F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Annual Report &amp; Application Year Report</w:t>
            </w:r>
          </w:p>
        </w:tc>
        <w:tc>
          <w:tcPr>
            <w:tcW w:w="1731" w:type="dxa"/>
          </w:tcPr>
          <w:p w14:paraId="105E9CA3" w14:textId="47B6671F" w:rsidR="008B715F" w:rsidRPr="00BC75DC" w:rsidRDefault="008B715F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7</w:t>
            </w:r>
            <w:r w:rsidR="00F80585" w:rsidRPr="00BC75DC">
              <w:rPr>
                <w:sz w:val="21"/>
                <w:szCs w:val="21"/>
              </w:rPr>
              <w:t>5</w:t>
            </w:r>
            <w:r w:rsidRPr="00BC75DC">
              <w:rPr>
                <w:sz w:val="21"/>
                <w:szCs w:val="21"/>
              </w:rPr>
              <w:t>-</w:t>
            </w:r>
            <w:r w:rsidR="00F80585" w:rsidRPr="00BC75DC">
              <w:rPr>
                <w:sz w:val="21"/>
                <w:szCs w:val="21"/>
              </w:rPr>
              <w:t>93</w:t>
            </w:r>
          </w:p>
        </w:tc>
      </w:tr>
      <w:tr w:rsidR="00A114A1" w:rsidRPr="00BC75DC" w14:paraId="1BE8C049" w14:textId="77777777" w:rsidTr="00566C09">
        <w:tc>
          <w:tcPr>
            <w:tcW w:w="10790" w:type="dxa"/>
            <w:gridSpan w:val="3"/>
            <w:shd w:val="clear" w:color="auto" w:fill="D9E2F3" w:themeFill="accent1" w:themeFillTint="33"/>
          </w:tcPr>
          <w:p w14:paraId="680B7DDF" w14:textId="77777777" w:rsidR="00A114A1" w:rsidRPr="00BC75DC" w:rsidRDefault="00A114A1" w:rsidP="00A114A1">
            <w:pPr>
              <w:rPr>
                <w:sz w:val="21"/>
                <w:szCs w:val="21"/>
              </w:rPr>
            </w:pPr>
          </w:p>
        </w:tc>
      </w:tr>
      <w:tr w:rsidR="00C84081" w:rsidRPr="00BC75DC" w14:paraId="5330D2FA" w14:textId="77777777" w:rsidTr="00566C09">
        <w:tc>
          <w:tcPr>
            <w:tcW w:w="1900" w:type="dxa"/>
            <w:vMerge w:val="restart"/>
          </w:tcPr>
          <w:p w14:paraId="12B228F9" w14:textId="77777777" w:rsidR="00C84081" w:rsidRPr="00BC75DC" w:rsidRDefault="00C84081" w:rsidP="00A114A1">
            <w:pPr>
              <w:rPr>
                <w:sz w:val="21"/>
                <w:szCs w:val="21"/>
              </w:rPr>
            </w:pPr>
          </w:p>
          <w:p w14:paraId="1EF00C75" w14:textId="57DA86D6" w:rsidR="00C84081" w:rsidRPr="00BC75DC" w:rsidRDefault="00C8408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Perinatal/Infant Health</w:t>
            </w:r>
          </w:p>
        </w:tc>
        <w:tc>
          <w:tcPr>
            <w:tcW w:w="8890" w:type="dxa"/>
            <w:gridSpan w:val="2"/>
          </w:tcPr>
          <w:p w14:paraId="6A9E3A56" w14:textId="090BC8AA" w:rsidR="00C84081" w:rsidRPr="00BC75DC" w:rsidRDefault="00C8408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Priority: Improve breastfeeding rates</w:t>
            </w:r>
          </w:p>
        </w:tc>
      </w:tr>
      <w:tr w:rsidR="007678E5" w:rsidRPr="00BC75DC" w14:paraId="6EF4111B" w14:textId="77777777" w:rsidTr="00566C09">
        <w:tc>
          <w:tcPr>
            <w:tcW w:w="1900" w:type="dxa"/>
            <w:vMerge/>
          </w:tcPr>
          <w:p w14:paraId="1E00BDE4" w14:textId="750A29E5" w:rsidR="00C84081" w:rsidRPr="00BC75DC" w:rsidRDefault="00C84081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1D819505" w14:textId="2EEE7732" w:rsidR="00C84081" w:rsidRPr="00BC75DC" w:rsidRDefault="00C8408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 xml:space="preserve">NPM 4 – </w:t>
            </w:r>
            <w:r w:rsidR="00462164" w:rsidRPr="00BC75DC">
              <w:rPr>
                <w:sz w:val="21"/>
                <w:szCs w:val="21"/>
              </w:rPr>
              <w:t xml:space="preserve">Breastfed infants </w:t>
            </w:r>
            <w:r w:rsidRPr="00BC75DC">
              <w:rPr>
                <w:sz w:val="21"/>
                <w:szCs w:val="21"/>
              </w:rPr>
              <w:t>or exclusively breastfed for six months</w:t>
            </w:r>
          </w:p>
        </w:tc>
        <w:tc>
          <w:tcPr>
            <w:tcW w:w="1731" w:type="dxa"/>
            <w:vMerge w:val="restart"/>
          </w:tcPr>
          <w:p w14:paraId="69A433BD" w14:textId="77777777" w:rsidR="00C84081" w:rsidRPr="00BC75DC" w:rsidRDefault="00C84081" w:rsidP="00A114A1">
            <w:pPr>
              <w:rPr>
                <w:sz w:val="21"/>
                <w:szCs w:val="21"/>
              </w:rPr>
            </w:pPr>
          </w:p>
          <w:p w14:paraId="0F3E9558" w14:textId="54D412A6" w:rsidR="00C84081" w:rsidRPr="00BC75DC" w:rsidRDefault="00F80585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94</w:t>
            </w:r>
            <w:r w:rsidR="00C84081" w:rsidRPr="00BC75DC">
              <w:rPr>
                <w:sz w:val="21"/>
                <w:szCs w:val="21"/>
              </w:rPr>
              <w:t>-9</w:t>
            </w:r>
            <w:r w:rsidRPr="00BC75DC">
              <w:rPr>
                <w:sz w:val="21"/>
                <w:szCs w:val="21"/>
              </w:rPr>
              <w:t>9</w:t>
            </w:r>
          </w:p>
        </w:tc>
      </w:tr>
      <w:tr w:rsidR="007678E5" w:rsidRPr="00BC75DC" w14:paraId="1379DA8C" w14:textId="77777777" w:rsidTr="00566C09">
        <w:tc>
          <w:tcPr>
            <w:tcW w:w="1900" w:type="dxa"/>
            <w:vMerge/>
          </w:tcPr>
          <w:p w14:paraId="2BE753E8" w14:textId="77777777" w:rsidR="00C84081" w:rsidRPr="00BC75DC" w:rsidRDefault="00C84081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648AA8CC" w14:textId="0F413011" w:rsidR="00C84081" w:rsidRPr="00BC75DC" w:rsidRDefault="00C8408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SPM 2 – Reduce the disparity in infant mortality rates</w:t>
            </w:r>
          </w:p>
        </w:tc>
        <w:tc>
          <w:tcPr>
            <w:tcW w:w="1731" w:type="dxa"/>
            <w:vMerge/>
          </w:tcPr>
          <w:p w14:paraId="367A78D2" w14:textId="77777777" w:rsidR="00C84081" w:rsidRPr="00BC75DC" w:rsidRDefault="00C84081" w:rsidP="00A114A1">
            <w:pPr>
              <w:rPr>
                <w:sz w:val="21"/>
                <w:szCs w:val="21"/>
              </w:rPr>
            </w:pPr>
          </w:p>
        </w:tc>
      </w:tr>
      <w:tr w:rsidR="007678E5" w:rsidRPr="00BC75DC" w14:paraId="5DAAC8A3" w14:textId="77777777" w:rsidTr="00566C09">
        <w:tc>
          <w:tcPr>
            <w:tcW w:w="1900" w:type="dxa"/>
            <w:vMerge/>
          </w:tcPr>
          <w:p w14:paraId="7050E2C4" w14:textId="77777777" w:rsidR="00C84081" w:rsidRPr="00BC75DC" w:rsidRDefault="00C84081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6A1862A0" w14:textId="332816F8" w:rsidR="00C84081" w:rsidRPr="00BC75DC" w:rsidRDefault="00C8408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Annual Report &amp; Application Year Report</w:t>
            </w:r>
          </w:p>
        </w:tc>
        <w:tc>
          <w:tcPr>
            <w:tcW w:w="1731" w:type="dxa"/>
          </w:tcPr>
          <w:p w14:paraId="448C83D8" w14:textId="579A2EF0" w:rsidR="00C84081" w:rsidRPr="00BC75DC" w:rsidRDefault="00F80585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100</w:t>
            </w:r>
            <w:r w:rsidR="00C84081" w:rsidRPr="00BC75DC">
              <w:rPr>
                <w:sz w:val="21"/>
                <w:szCs w:val="21"/>
              </w:rPr>
              <w:t>-</w:t>
            </w:r>
            <w:r w:rsidRPr="00BC75DC">
              <w:rPr>
                <w:sz w:val="21"/>
                <w:szCs w:val="21"/>
              </w:rPr>
              <w:t>104</w:t>
            </w:r>
          </w:p>
        </w:tc>
      </w:tr>
      <w:tr w:rsidR="00A114A1" w:rsidRPr="00BC75DC" w14:paraId="705B4184" w14:textId="77777777" w:rsidTr="00566C09">
        <w:tc>
          <w:tcPr>
            <w:tcW w:w="10790" w:type="dxa"/>
            <w:gridSpan w:val="3"/>
            <w:shd w:val="clear" w:color="auto" w:fill="D9E2F3" w:themeFill="accent1" w:themeFillTint="33"/>
          </w:tcPr>
          <w:p w14:paraId="1F8C9C77" w14:textId="77777777" w:rsidR="00A114A1" w:rsidRPr="00BC75DC" w:rsidRDefault="00A114A1" w:rsidP="00A114A1">
            <w:pPr>
              <w:rPr>
                <w:sz w:val="21"/>
                <w:szCs w:val="21"/>
              </w:rPr>
            </w:pPr>
          </w:p>
        </w:tc>
      </w:tr>
      <w:tr w:rsidR="00C84081" w:rsidRPr="00BC75DC" w14:paraId="3DE1A9F2" w14:textId="77777777" w:rsidTr="00566C09">
        <w:tc>
          <w:tcPr>
            <w:tcW w:w="1900" w:type="dxa"/>
            <w:vMerge w:val="restart"/>
          </w:tcPr>
          <w:p w14:paraId="1CB710ED" w14:textId="77777777" w:rsidR="00C84081" w:rsidRPr="00BC75DC" w:rsidRDefault="00C84081" w:rsidP="00A114A1">
            <w:pPr>
              <w:rPr>
                <w:sz w:val="21"/>
                <w:szCs w:val="21"/>
              </w:rPr>
            </w:pPr>
          </w:p>
          <w:p w14:paraId="48592D2F" w14:textId="77777777" w:rsidR="00C84081" w:rsidRPr="00BC75DC" w:rsidRDefault="00C84081" w:rsidP="00A114A1">
            <w:pPr>
              <w:rPr>
                <w:sz w:val="21"/>
                <w:szCs w:val="21"/>
              </w:rPr>
            </w:pPr>
          </w:p>
          <w:p w14:paraId="1D82F7F5" w14:textId="361114D6" w:rsidR="00C84081" w:rsidRPr="00BC75DC" w:rsidRDefault="00C8408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Child Health</w:t>
            </w:r>
          </w:p>
        </w:tc>
        <w:tc>
          <w:tcPr>
            <w:tcW w:w="8890" w:type="dxa"/>
            <w:gridSpan w:val="2"/>
          </w:tcPr>
          <w:p w14:paraId="7AD7A4FE" w14:textId="18890421" w:rsidR="00C84081" w:rsidRPr="00BC75DC" w:rsidRDefault="00C8408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Priority: Children receive developmentally appropriate services in a</w:t>
            </w:r>
            <w:r w:rsidR="00A20DDC" w:rsidRPr="00BC75DC">
              <w:rPr>
                <w:sz w:val="21"/>
                <w:szCs w:val="21"/>
              </w:rPr>
              <w:t>n</w:t>
            </w:r>
            <w:r w:rsidRPr="00BC75DC">
              <w:rPr>
                <w:sz w:val="21"/>
                <w:szCs w:val="21"/>
              </w:rPr>
              <w:t xml:space="preserve"> early childhood system</w:t>
            </w:r>
          </w:p>
        </w:tc>
      </w:tr>
      <w:tr w:rsidR="00C84081" w:rsidRPr="00BC75DC" w14:paraId="62EFEAF2" w14:textId="77777777" w:rsidTr="00566C09">
        <w:tc>
          <w:tcPr>
            <w:tcW w:w="1900" w:type="dxa"/>
            <w:vMerge/>
          </w:tcPr>
          <w:p w14:paraId="50AF1D11" w14:textId="7BBD8E50" w:rsidR="00C84081" w:rsidRPr="00BC75DC" w:rsidRDefault="00C84081" w:rsidP="00A114A1">
            <w:pPr>
              <w:rPr>
                <w:sz w:val="21"/>
                <w:szCs w:val="21"/>
              </w:rPr>
            </w:pPr>
          </w:p>
        </w:tc>
        <w:tc>
          <w:tcPr>
            <w:tcW w:w="8890" w:type="dxa"/>
            <w:gridSpan w:val="2"/>
          </w:tcPr>
          <w:p w14:paraId="00C6BA91" w14:textId="19207A31" w:rsidR="00C84081" w:rsidRPr="00BC75DC" w:rsidRDefault="00C8408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 xml:space="preserve">Priority: Improve the rate of </w:t>
            </w:r>
            <w:r w:rsidR="00EA1FB2" w:rsidRPr="00BC75DC">
              <w:rPr>
                <w:sz w:val="21"/>
                <w:szCs w:val="21"/>
              </w:rPr>
              <w:t>o</w:t>
            </w:r>
            <w:r w:rsidRPr="00BC75DC">
              <w:rPr>
                <w:sz w:val="21"/>
                <w:szCs w:val="21"/>
              </w:rPr>
              <w:t xml:space="preserve">ral </w:t>
            </w:r>
            <w:r w:rsidR="00EA1FB2" w:rsidRPr="00BC75DC">
              <w:rPr>
                <w:sz w:val="21"/>
                <w:szCs w:val="21"/>
              </w:rPr>
              <w:t>h</w:t>
            </w:r>
            <w:r w:rsidRPr="00BC75DC">
              <w:rPr>
                <w:sz w:val="21"/>
                <w:szCs w:val="21"/>
              </w:rPr>
              <w:t>ealth preventive care in children</w:t>
            </w:r>
          </w:p>
        </w:tc>
      </w:tr>
      <w:tr w:rsidR="007678E5" w:rsidRPr="00BC75DC" w14:paraId="4918617F" w14:textId="77777777" w:rsidTr="00566C09">
        <w:tc>
          <w:tcPr>
            <w:tcW w:w="1900" w:type="dxa"/>
            <w:vMerge/>
          </w:tcPr>
          <w:p w14:paraId="33C20148" w14:textId="75969990" w:rsidR="00C84081" w:rsidRPr="00BC75DC" w:rsidRDefault="00C84081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34B7E340" w14:textId="309C7FE8" w:rsidR="00C84081" w:rsidRPr="00BC75DC" w:rsidRDefault="00C8408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NPM 6 – Children, 9-35 months, who receive a developmental screening</w:t>
            </w:r>
          </w:p>
        </w:tc>
        <w:tc>
          <w:tcPr>
            <w:tcW w:w="1731" w:type="dxa"/>
            <w:vMerge w:val="restart"/>
          </w:tcPr>
          <w:p w14:paraId="0D95DBA8" w14:textId="12EAB7A1" w:rsidR="00C84081" w:rsidRPr="00BC75DC" w:rsidRDefault="000048A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105</w:t>
            </w:r>
            <w:r w:rsidR="00C84081" w:rsidRPr="00BC75DC">
              <w:rPr>
                <w:sz w:val="21"/>
                <w:szCs w:val="21"/>
              </w:rPr>
              <w:t>-1</w:t>
            </w:r>
            <w:r w:rsidRPr="00BC75DC">
              <w:rPr>
                <w:sz w:val="21"/>
                <w:szCs w:val="21"/>
              </w:rPr>
              <w:t>1</w:t>
            </w:r>
            <w:r w:rsidR="00C84081" w:rsidRPr="00BC75DC">
              <w:rPr>
                <w:sz w:val="21"/>
                <w:szCs w:val="21"/>
              </w:rPr>
              <w:t>6</w:t>
            </w:r>
          </w:p>
        </w:tc>
      </w:tr>
      <w:tr w:rsidR="007678E5" w:rsidRPr="00BC75DC" w14:paraId="3243435A" w14:textId="77777777" w:rsidTr="00566C09">
        <w:tc>
          <w:tcPr>
            <w:tcW w:w="1900" w:type="dxa"/>
            <w:vMerge/>
          </w:tcPr>
          <w:p w14:paraId="543EF3C6" w14:textId="77777777" w:rsidR="00C84081" w:rsidRPr="00BC75DC" w:rsidRDefault="00C84081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0E1AD730" w14:textId="15820FFC" w:rsidR="00C84081" w:rsidRPr="00BC75DC" w:rsidRDefault="00C8408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NPM 13.2 – Children with a preventive dental visit</w:t>
            </w:r>
          </w:p>
        </w:tc>
        <w:tc>
          <w:tcPr>
            <w:tcW w:w="1731" w:type="dxa"/>
            <w:vMerge/>
          </w:tcPr>
          <w:p w14:paraId="36BE0143" w14:textId="77777777" w:rsidR="00C84081" w:rsidRPr="00BC75DC" w:rsidRDefault="00C84081" w:rsidP="00A114A1">
            <w:pPr>
              <w:rPr>
                <w:sz w:val="21"/>
                <w:szCs w:val="21"/>
              </w:rPr>
            </w:pPr>
          </w:p>
        </w:tc>
      </w:tr>
      <w:tr w:rsidR="007678E5" w:rsidRPr="00BC75DC" w14:paraId="14C20038" w14:textId="77777777" w:rsidTr="00566C09">
        <w:tc>
          <w:tcPr>
            <w:tcW w:w="1900" w:type="dxa"/>
            <w:vMerge/>
          </w:tcPr>
          <w:p w14:paraId="381C73B1" w14:textId="77777777" w:rsidR="00C84081" w:rsidRPr="00BC75DC" w:rsidRDefault="00C84081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368F25B8" w14:textId="794AC222" w:rsidR="00C84081" w:rsidRPr="00BC75DC" w:rsidRDefault="00C8408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Annual Report &amp; Application Year Report</w:t>
            </w:r>
          </w:p>
        </w:tc>
        <w:tc>
          <w:tcPr>
            <w:tcW w:w="1731" w:type="dxa"/>
          </w:tcPr>
          <w:p w14:paraId="2CA6C435" w14:textId="52B067CE" w:rsidR="00C84081" w:rsidRPr="00BC75DC" w:rsidRDefault="00C8408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1</w:t>
            </w:r>
            <w:r w:rsidR="000048A1" w:rsidRPr="00BC75DC">
              <w:rPr>
                <w:sz w:val="21"/>
                <w:szCs w:val="21"/>
              </w:rPr>
              <w:t>1</w:t>
            </w:r>
            <w:r w:rsidRPr="00BC75DC">
              <w:rPr>
                <w:sz w:val="21"/>
                <w:szCs w:val="21"/>
              </w:rPr>
              <w:t>7-1</w:t>
            </w:r>
            <w:r w:rsidR="000048A1" w:rsidRPr="00BC75DC">
              <w:rPr>
                <w:sz w:val="21"/>
                <w:szCs w:val="21"/>
              </w:rPr>
              <w:t>2</w:t>
            </w:r>
            <w:r w:rsidRPr="00BC75DC">
              <w:rPr>
                <w:sz w:val="21"/>
                <w:szCs w:val="21"/>
              </w:rPr>
              <w:t>7</w:t>
            </w:r>
          </w:p>
        </w:tc>
      </w:tr>
      <w:tr w:rsidR="00A114A1" w:rsidRPr="00BC75DC" w14:paraId="00AEF789" w14:textId="77777777" w:rsidTr="00566C09">
        <w:tc>
          <w:tcPr>
            <w:tcW w:w="10790" w:type="dxa"/>
            <w:gridSpan w:val="3"/>
            <w:shd w:val="clear" w:color="auto" w:fill="D9E2F3" w:themeFill="accent1" w:themeFillTint="33"/>
          </w:tcPr>
          <w:p w14:paraId="1E60BFE8" w14:textId="77777777" w:rsidR="00A114A1" w:rsidRPr="00BC75DC" w:rsidRDefault="00A114A1" w:rsidP="00A114A1">
            <w:pPr>
              <w:rPr>
                <w:sz w:val="21"/>
                <w:szCs w:val="21"/>
              </w:rPr>
            </w:pPr>
          </w:p>
        </w:tc>
      </w:tr>
      <w:tr w:rsidR="00C84081" w:rsidRPr="00BC75DC" w14:paraId="6AEB89E6" w14:textId="77777777" w:rsidTr="00566C09">
        <w:tc>
          <w:tcPr>
            <w:tcW w:w="1900" w:type="dxa"/>
            <w:vMerge w:val="restart"/>
          </w:tcPr>
          <w:p w14:paraId="05B51DD0" w14:textId="77777777" w:rsidR="00C84081" w:rsidRPr="00BC75DC" w:rsidRDefault="00C84081" w:rsidP="00A114A1">
            <w:pPr>
              <w:rPr>
                <w:sz w:val="21"/>
                <w:szCs w:val="21"/>
              </w:rPr>
            </w:pPr>
          </w:p>
          <w:p w14:paraId="4FE64E20" w14:textId="77777777" w:rsidR="00C84081" w:rsidRPr="00BC75DC" w:rsidRDefault="00C84081" w:rsidP="00A114A1">
            <w:pPr>
              <w:rPr>
                <w:sz w:val="21"/>
                <w:szCs w:val="21"/>
              </w:rPr>
            </w:pPr>
          </w:p>
          <w:p w14:paraId="4F678DD9" w14:textId="10455BFA" w:rsidR="00C84081" w:rsidRPr="00BC75DC" w:rsidRDefault="00C8408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Adolescent Health</w:t>
            </w:r>
          </w:p>
        </w:tc>
        <w:tc>
          <w:tcPr>
            <w:tcW w:w="8890" w:type="dxa"/>
            <w:gridSpan w:val="2"/>
          </w:tcPr>
          <w:p w14:paraId="38608C1A" w14:textId="57778383" w:rsidR="00C84081" w:rsidRPr="00BC75DC" w:rsidRDefault="00C8408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Priority: Empower adolescents to adopt healthy behaviors</w:t>
            </w:r>
          </w:p>
        </w:tc>
      </w:tr>
      <w:tr w:rsidR="00C84081" w:rsidRPr="00BC75DC" w14:paraId="6FF31782" w14:textId="77777777" w:rsidTr="00566C09">
        <w:tc>
          <w:tcPr>
            <w:tcW w:w="1900" w:type="dxa"/>
            <w:vMerge/>
          </w:tcPr>
          <w:p w14:paraId="2C16E968" w14:textId="3E6FA82A" w:rsidR="00C84081" w:rsidRPr="00BC75DC" w:rsidRDefault="00C84081" w:rsidP="00A114A1">
            <w:pPr>
              <w:rPr>
                <w:sz w:val="21"/>
                <w:szCs w:val="21"/>
              </w:rPr>
            </w:pPr>
          </w:p>
        </w:tc>
        <w:tc>
          <w:tcPr>
            <w:tcW w:w="8890" w:type="dxa"/>
            <w:gridSpan w:val="2"/>
          </w:tcPr>
          <w:p w14:paraId="0726A0CA" w14:textId="7402FB44" w:rsidR="00C84081" w:rsidRPr="00BC75DC" w:rsidRDefault="00C8408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 xml:space="preserve">Priority: </w:t>
            </w:r>
            <w:r w:rsidR="006E643B" w:rsidRPr="00BC75DC">
              <w:rPr>
                <w:sz w:val="21"/>
                <w:szCs w:val="21"/>
              </w:rPr>
              <w:t>Receiving a we</w:t>
            </w:r>
            <w:r w:rsidRPr="00BC75DC">
              <w:rPr>
                <w:sz w:val="21"/>
                <w:szCs w:val="21"/>
              </w:rPr>
              <w:t>ll-visit annually to support their social, emotional, and physical well-being</w:t>
            </w:r>
          </w:p>
        </w:tc>
      </w:tr>
      <w:tr w:rsidR="007678E5" w:rsidRPr="00BC75DC" w14:paraId="733D98C2" w14:textId="77777777" w:rsidTr="00566C09">
        <w:tc>
          <w:tcPr>
            <w:tcW w:w="1900" w:type="dxa"/>
            <w:vMerge/>
          </w:tcPr>
          <w:p w14:paraId="252D7D95" w14:textId="6D394FFF" w:rsidR="00C84081" w:rsidRPr="00BC75DC" w:rsidRDefault="00C84081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5D3773E6" w14:textId="1D1E13E0" w:rsidR="00C84081" w:rsidRPr="00BC75DC" w:rsidRDefault="00C8408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NPM 8.2 – Adolescents who are physically active each day</w:t>
            </w:r>
          </w:p>
        </w:tc>
        <w:tc>
          <w:tcPr>
            <w:tcW w:w="1731" w:type="dxa"/>
            <w:vMerge w:val="restart"/>
          </w:tcPr>
          <w:p w14:paraId="3366364B" w14:textId="4C2825F7" w:rsidR="00C84081" w:rsidRPr="00BC75DC" w:rsidRDefault="00C8408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1</w:t>
            </w:r>
            <w:r w:rsidR="000048A1" w:rsidRPr="00BC75DC">
              <w:rPr>
                <w:sz w:val="21"/>
                <w:szCs w:val="21"/>
              </w:rPr>
              <w:t>2</w:t>
            </w:r>
            <w:r w:rsidRPr="00BC75DC">
              <w:rPr>
                <w:sz w:val="21"/>
                <w:szCs w:val="21"/>
              </w:rPr>
              <w:t>8-1</w:t>
            </w:r>
            <w:r w:rsidR="000048A1" w:rsidRPr="00BC75DC">
              <w:rPr>
                <w:sz w:val="21"/>
                <w:szCs w:val="21"/>
              </w:rPr>
              <w:t>38</w:t>
            </w:r>
          </w:p>
        </w:tc>
      </w:tr>
      <w:tr w:rsidR="007678E5" w:rsidRPr="00BC75DC" w14:paraId="53B41068" w14:textId="77777777" w:rsidTr="00566C09">
        <w:tc>
          <w:tcPr>
            <w:tcW w:w="1900" w:type="dxa"/>
            <w:vMerge/>
          </w:tcPr>
          <w:p w14:paraId="75415001" w14:textId="77777777" w:rsidR="00C84081" w:rsidRPr="00BC75DC" w:rsidRDefault="00C84081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65A73CDC" w14:textId="14257BAD" w:rsidR="00C84081" w:rsidRPr="00BC75DC" w:rsidRDefault="00C8408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NPM 10 – Adolescents with a preventive medical visit</w:t>
            </w:r>
          </w:p>
        </w:tc>
        <w:tc>
          <w:tcPr>
            <w:tcW w:w="1731" w:type="dxa"/>
            <w:vMerge/>
          </w:tcPr>
          <w:p w14:paraId="5BD69F8F" w14:textId="77777777" w:rsidR="00C84081" w:rsidRPr="00BC75DC" w:rsidRDefault="00C84081" w:rsidP="00A114A1">
            <w:pPr>
              <w:rPr>
                <w:sz w:val="21"/>
                <w:szCs w:val="21"/>
              </w:rPr>
            </w:pPr>
          </w:p>
        </w:tc>
      </w:tr>
      <w:tr w:rsidR="007678E5" w:rsidRPr="00BC75DC" w14:paraId="76DE3CE5" w14:textId="77777777" w:rsidTr="00566C09">
        <w:tc>
          <w:tcPr>
            <w:tcW w:w="1900" w:type="dxa"/>
            <w:vMerge/>
          </w:tcPr>
          <w:p w14:paraId="4B991AAC" w14:textId="77777777" w:rsidR="00C84081" w:rsidRPr="00BC75DC" w:rsidRDefault="00C84081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4BA10775" w14:textId="6F31B5B2" w:rsidR="00C84081" w:rsidRPr="00BC75DC" w:rsidRDefault="00C8408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Annual Report &amp; Application Year Report</w:t>
            </w:r>
          </w:p>
        </w:tc>
        <w:tc>
          <w:tcPr>
            <w:tcW w:w="1731" w:type="dxa"/>
          </w:tcPr>
          <w:p w14:paraId="7BA7FE93" w14:textId="28F739DC" w:rsidR="00C84081" w:rsidRPr="00BC75DC" w:rsidRDefault="00C8408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13</w:t>
            </w:r>
            <w:r w:rsidR="000048A1" w:rsidRPr="00BC75DC">
              <w:rPr>
                <w:sz w:val="21"/>
                <w:szCs w:val="21"/>
              </w:rPr>
              <w:t>9</w:t>
            </w:r>
            <w:r w:rsidRPr="00BC75DC">
              <w:rPr>
                <w:sz w:val="21"/>
                <w:szCs w:val="21"/>
              </w:rPr>
              <w:t>-1</w:t>
            </w:r>
            <w:r w:rsidR="000048A1" w:rsidRPr="00BC75DC">
              <w:rPr>
                <w:sz w:val="21"/>
                <w:szCs w:val="21"/>
              </w:rPr>
              <w:t>53</w:t>
            </w:r>
          </w:p>
        </w:tc>
      </w:tr>
      <w:tr w:rsidR="00A114A1" w:rsidRPr="00BC75DC" w14:paraId="5E6E173F" w14:textId="77777777" w:rsidTr="00566C09">
        <w:tc>
          <w:tcPr>
            <w:tcW w:w="10790" w:type="dxa"/>
            <w:gridSpan w:val="3"/>
            <w:shd w:val="clear" w:color="auto" w:fill="D9E2F3" w:themeFill="accent1" w:themeFillTint="33"/>
          </w:tcPr>
          <w:p w14:paraId="252A2F87" w14:textId="77777777" w:rsidR="00A114A1" w:rsidRPr="00BC75DC" w:rsidRDefault="00A114A1" w:rsidP="00A114A1">
            <w:pPr>
              <w:rPr>
                <w:sz w:val="21"/>
                <w:szCs w:val="21"/>
              </w:rPr>
            </w:pPr>
          </w:p>
        </w:tc>
      </w:tr>
      <w:tr w:rsidR="0086027A" w:rsidRPr="00BC75DC" w14:paraId="5C0C3706" w14:textId="77777777" w:rsidTr="00566C09">
        <w:tc>
          <w:tcPr>
            <w:tcW w:w="1900" w:type="dxa"/>
            <w:vMerge w:val="restart"/>
          </w:tcPr>
          <w:p w14:paraId="22268B02" w14:textId="503D2531" w:rsidR="0086027A" w:rsidRPr="00BC75DC" w:rsidRDefault="0086027A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 xml:space="preserve">Children </w:t>
            </w:r>
            <w:r w:rsidR="000048A1" w:rsidRPr="00BC75DC">
              <w:rPr>
                <w:sz w:val="21"/>
                <w:szCs w:val="21"/>
              </w:rPr>
              <w:t>and</w:t>
            </w:r>
            <w:r w:rsidRPr="00BC75DC">
              <w:rPr>
                <w:sz w:val="21"/>
                <w:szCs w:val="21"/>
              </w:rPr>
              <w:t xml:space="preserve"> Youth w</w:t>
            </w:r>
            <w:r w:rsidR="000048A1" w:rsidRPr="00BC75DC">
              <w:rPr>
                <w:sz w:val="21"/>
                <w:szCs w:val="21"/>
              </w:rPr>
              <w:t>ith</w:t>
            </w:r>
            <w:r w:rsidRPr="00BC75DC">
              <w:rPr>
                <w:sz w:val="21"/>
                <w:szCs w:val="21"/>
              </w:rPr>
              <w:t xml:space="preserve"> Special Health Care Needs</w:t>
            </w:r>
          </w:p>
        </w:tc>
        <w:tc>
          <w:tcPr>
            <w:tcW w:w="8890" w:type="dxa"/>
            <w:gridSpan w:val="2"/>
          </w:tcPr>
          <w:p w14:paraId="5A2517BB" w14:textId="44BB462D" w:rsidR="0086027A" w:rsidRPr="00BC75DC" w:rsidRDefault="0086027A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 xml:space="preserve">Priority: </w:t>
            </w:r>
            <w:r w:rsidR="00EA1FB2" w:rsidRPr="00BC75DC">
              <w:rPr>
                <w:sz w:val="21"/>
                <w:szCs w:val="21"/>
              </w:rPr>
              <w:t>C</w:t>
            </w:r>
            <w:r w:rsidRPr="00BC75DC">
              <w:rPr>
                <w:sz w:val="21"/>
                <w:szCs w:val="21"/>
              </w:rPr>
              <w:t>hildren with</w:t>
            </w:r>
            <w:r w:rsidR="00A20DDC" w:rsidRPr="00BC75DC">
              <w:rPr>
                <w:sz w:val="21"/>
                <w:szCs w:val="21"/>
              </w:rPr>
              <w:t>/</w:t>
            </w:r>
            <w:r w:rsidRPr="00BC75DC">
              <w:rPr>
                <w:sz w:val="21"/>
                <w:szCs w:val="21"/>
              </w:rPr>
              <w:t xml:space="preserve">without special health care needs who are </w:t>
            </w:r>
            <w:r w:rsidR="00EA1FB2" w:rsidRPr="00BC75DC">
              <w:rPr>
                <w:sz w:val="21"/>
                <w:szCs w:val="21"/>
              </w:rPr>
              <w:t xml:space="preserve">adequately </w:t>
            </w:r>
            <w:r w:rsidRPr="00BC75DC">
              <w:rPr>
                <w:sz w:val="21"/>
                <w:szCs w:val="21"/>
              </w:rPr>
              <w:t>insured</w:t>
            </w:r>
          </w:p>
        </w:tc>
      </w:tr>
      <w:tr w:rsidR="007678E5" w:rsidRPr="00BC75DC" w14:paraId="720BCE53" w14:textId="77777777" w:rsidTr="00566C09">
        <w:tc>
          <w:tcPr>
            <w:tcW w:w="1900" w:type="dxa"/>
            <w:vMerge/>
          </w:tcPr>
          <w:p w14:paraId="4D58040A" w14:textId="10976910" w:rsidR="0086027A" w:rsidRPr="00BC75DC" w:rsidRDefault="0086027A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449FC90D" w14:textId="4BFD9554" w:rsidR="0086027A" w:rsidRPr="00BC75DC" w:rsidRDefault="0086027A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NPM 15 – Children and adolescents who are insured</w:t>
            </w:r>
          </w:p>
        </w:tc>
        <w:tc>
          <w:tcPr>
            <w:tcW w:w="1731" w:type="dxa"/>
          </w:tcPr>
          <w:p w14:paraId="40F0D442" w14:textId="40CE227B" w:rsidR="0086027A" w:rsidRPr="00BC75DC" w:rsidRDefault="0086027A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1</w:t>
            </w:r>
            <w:r w:rsidR="000048A1" w:rsidRPr="00BC75DC">
              <w:rPr>
                <w:sz w:val="21"/>
                <w:szCs w:val="21"/>
              </w:rPr>
              <w:t>54</w:t>
            </w:r>
            <w:r w:rsidRPr="00BC75DC">
              <w:rPr>
                <w:sz w:val="21"/>
                <w:szCs w:val="21"/>
              </w:rPr>
              <w:t>-1</w:t>
            </w:r>
            <w:r w:rsidR="000048A1" w:rsidRPr="00BC75DC">
              <w:rPr>
                <w:sz w:val="21"/>
                <w:szCs w:val="21"/>
              </w:rPr>
              <w:t>61</w:t>
            </w:r>
          </w:p>
        </w:tc>
      </w:tr>
      <w:tr w:rsidR="00A20DDC" w:rsidRPr="00BC75DC" w14:paraId="1CCD6879" w14:textId="77777777" w:rsidTr="00566C09">
        <w:tc>
          <w:tcPr>
            <w:tcW w:w="1900" w:type="dxa"/>
          </w:tcPr>
          <w:p w14:paraId="314A3748" w14:textId="77777777" w:rsidR="00A114A1" w:rsidRPr="00BC75DC" w:rsidRDefault="00A114A1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07378E4A" w14:textId="3C129FAD" w:rsidR="00A114A1" w:rsidRPr="00BC75DC" w:rsidRDefault="00A114A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Annual Report</w:t>
            </w:r>
            <w:r w:rsidR="00D8638F" w:rsidRPr="00BC75DC">
              <w:rPr>
                <w:sz w:val="21"/>
                <w:szCs w:val="21"/>
              </w:rPr>
              <w:t xml:space="preserve"> &amp; Application Year Report</w:t>
            </w:r>
          </w:p>
        </w:tc>
        <w:tc>
          <w:tcPr>
            <w:tcW w:w="1731" w:type="dxa"/>
          </w:tcPr>
          <w:p w14:paraId="795A6B25" w14:textId="32C9044E" w:rsidR="00A114A1" w:rsidRPr="00BC75DC" w:rsidRDefault="00A114A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1</w:t>
            </w:r>
            <w:r w:rsidR="000048A1" w:rsidRPr="00BC75DC">
              <w:rPr>
                <w:sz w:val="21"/>
                <w:szCs w:val="21"/>
              </w:rPr>
              <w:t>62</w:t>
            </w:r>
            <w:r w:rsidRPr="00BC75DC">
              <w:rPr>
                <w:sz w:val="21"/>
                <w:szCs w:val="21"/>
              </w:rPr>
              <w:t>-1</w:t>
            </w:r>
            <w:r w:rsidR="000048A1" w:rsidRPr="00BC75DC">
              <w:rPr>
                <w:sz w:val="21"/>
                <w:szCs w:val="21"/>
              </w:rPr>
              <w:t>86</w:t>
            </w:r>
          </w:p>
        </w:tc>
      </w:tr>
      <w:tr w:rsidR="00A114A1" w:rsidRPr="00BC75DC" w14:paraId="22B03C05" w14:textId="77777777" w:rsidTr="00566C09">
        <w:tc>
          <w:tcPr>
            <w:tcW w:w="10790" w:type="dxa"/>
            <w:gridSpan w:val="3"/>
            <w:shd w:val="clear" w:color="auto" w:fill="D9E2F3" w:themeFill="accent1" w:themeFillTint="33"/>
          </w:tcPr>
          <w:p w14:paraId="7967EB06" w14:textId="77777777" w:rsidR="00A114A1" w:rsidRPr="00BC75DC" w:rsidRDefault="00A114A1" w:rsidP="00A114A1">
            <w:pPr>
              <w:rPr>
                <w:sz w:val="21"/>
                <w:szCs w:val="21"/>
              </w:rPr>
            </w:pPr>
          </w:p>
        </w:tc>
      </w:tr>
      <w:tr w:rsidR="00A20DDC" w:rsidRPr="00BC75DC" w14:paraId="0C42B65A" w14:textId="77777777" w:rsidTr="00566C09">
        <w:tc>
          <w:tcPr>
            <w:tcW w:w="1900" w:type="dxa"/>
            <w:vMerge w:val="restart"/>
          </w:tcPr>
          <w:p w14:paraId="523FD044" w14:textId="66C361FF" w:rsidR="00A114A1" w:rsidRPr="00BC75DC" w:rsidRDefault="00A114A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Cross-Cutting/Systems Building</w:t>
            </w:r>
          </w:p>
        </w:tc>
        <w:tc>
          <w:tcPr>
            <w:tcW w:w="7159" w:type="dxa"/>
          </w:tcPr>
          <w:p w14:paraId="75259DD6" w14:textId="2FAD2840" w:rsidR="00A114A1" w:rsidRPr="00BC75DC" w:rsidRDefault="00A114A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 xml:space="preserve">SPM 3 – Strengthen Title V </w:t>
            </w:r>
            <w:r w:rsidR="00EA1FB2" w:rsidRPr="00BC75DC">
              <w:rPr>
                <w:sz w:val="21"/>
                <w:szCs w:val="21"/>
              </w:rPr>
              <w:t>w</w:t>
            </w:r>
            <w:r w:rsidRPr="00BC75DC">
              <w:rPr>
                <w:sz w:val="21"/>
                <w:szCs w:val="21"/>
              </w:rPr>
              <w:t>orkforce and community stakeholder capacity and skill building via training and professional development opportunities</w:t>
            </w:r>
          </w:p>
        </w:tc>
        <w:tc>
          <w:tcPr>
            <w:tcW w:w="1731" w:type="dxa"/>
          </w:tcPr>
          <w:p w14:paraId="3F25127A" w14:textId="319E6DDC" w:rsidR="00A114A1" w:rsidRPr="00BC75DC" w:rsidRDefault="00A114A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1</w:t>
            </w:r>
            <w:r w:rsidR="000048A1" w:rsidRPr="00BC75DC">
              <w:rPr>
                <w:sz w:val="21"/>
                <w:szCs w:val="21"/>
              </w:rPr>
              <w:t>87</w:t>
            </w:r>
            <w:r w:rsidRPr="00BC75DC">
              <w:rPr>
                <w:sz w:val="21"/>
                <w:szCs w:val="21"/>
              </w:rPr>
              <w:t>-1</w:t>
            </w:r>
            <w:r w:rsidR="000048A1" w:rsidRPr="00BC75DC">
              <w:rPr>
                <w:sz w:val="21"/>
                <w:szCs w:val="21"/>
              </w:rPr>
              <w:t>88</w:t>
            </w:r>
          </w:p>
        </w:tc>
      </w:tr>
      <w:tr w:rsidR="00A20DDC" w:rsidRPr="00BC75DC" w14:paraId="621775FE" w14:textId="77777777" w:rsidTr="00566C09">
        <w:tc>
          <w:tcPr>
            <w:tcW w:w="1900" w:type="dxa"/>
            <w:vMerge/>
          </w:tcPr>
          <w:p w14:paraId="32E79E49" w14:textId="77777777" w:rsidR="00A114A1" w:rsidRPr="00BC75DC" w:rsidRDefault="00A114A1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7AB0172E" w14:textId="1722A26A" w:rsidR="00A114A1" w:rsidRPr="00BC75DC" w:rsidRDefault="00A114A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Annual Report</w:t>
            </w:r>
            <w:r w:rsidR="00D8638F" w:rsidRPr="00BC75DC">
              <w:rPr>
                <w:sz w:val="21"/>
                <w:szCs w:val="21"/>
              </w:rPr>
              <w:t xml:space="preserve"> &amp; Application Year Report</w:t>
            </w:r>
          </w:p>
        </w:tc>
        <w:tc>
          <w:tcPr>
            <w:tcW w:w="1731" w:type="dxa"/>
          </w:tcPr>
          <w:p w14:paraId="5076368C" w14:textId="1468B5BE" w:rsidR="00A114A1" w:rsidRPr="00BC75DC" w:rsidRDefault="00A114A1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1</w:t>
            </w:r>
            <w:r w:rsidR="000048A1" w:rsidRPr="00BC75DC">
              <w:rPr>
                <w:sz w:val="21"/>
                <w:szCs w:val="21"/>
              </w:rPr>
              <w:t>89</w:t>
            </w:r>
            <w:r w:rsidRPr="00BC75DC">
              <w:rPr>
                <w:sz w:val="21"/>
                <w:szCs w:val="21"/>
              </w:rPr>
              <w:t>-1</w:t>
            </w:r>
            <w:r w:rsidR="000048A1" w:rsidRPr="00BC75DC">
              <w:rPr>
                <w:sz w:val="21"/>
                <w:szCs w:val="21"/>
              </w:rPr>
              <w:t>9</w:t>
            </w:r>
            <w:r w:rsidR="00D8638F" w:rsidRPr="00BC75DC">
              <w:rPr>
                <w:sz w:val="21"/>
                <w:szCs w:val="21"/>
              </w:rPr>
              <w:t>2</w:t>
            </w:r>
          </w:p>
        </w:tc>
      </w:tr>
      <w:tr w:rsidR="00A114A1" w:rsidRPr="00BC75DC" w14:paraId="0FD089AC" w14:textId="77777777" w:rsidTr="00566C09">
        <w:tc>
          <w:tcPr>
            <w:tcW w:w="10790" w:type="dxa"/>
            <w:gridSpan w:val="3"/>
            <w:shd w:val="clear" w:color="auto" w:fill="D9E2F3" w:themeFill="accent1" w:themeFillTint="33"/>
          </w:tcPr>
          <w:p w14:paraId="588C0CB6" w14:textId="77777777" w:rsidR="00A114A1" w:rsidRPr="00BC75DC" w:rsidRDefault="00A114A1" w:rsidP="00A114A1">
            <w:pPr>
              <w:rPr>
                <w:sz w:val="21"/>
                <w:szCs w:val="21"/>
              </w:rPr>
            </w:pPr>
          </w:p>
        </w:tc>
      </w:tr>
      <w:tr w:rsidR="007678E5" w:rsidRPr="00BC75DC" w14:paraId="0B6F93CE" w14:textId="77777777" w:rsidTr="00566C09">
        <w:tc>
          <w:tcPr>
            <w:tcW w:w="1900" w:type="dxa"/>
            <w:vMerge w:val="restart"/>
          </w:tcPr>
          <w:p w14:paraId="2219F10D" w14:textId="77777777" w:rsidR="0086027A" w:rsidRPr="00BC75DC" w:rsidRDefault="0086027A" w:rsidP="00A114A1">
            <w:pPr>
              <w:rPr>
                <w:sz w:val="21"/>
                <w:szCs w:val="21"/>
              </w:rPr>
            </w:pPr>
          </w:p>
          <w:p w14:paraId="55C63F5B" w14:textId="77777777" w:rsidR="0086027A" w:rsidRPr="00BC75DC" w:rsidRDefault="0086027A" w:rsidP="00A114A1">
            <w:pPr>
              <w:rPr>
                <w:sz w:val="21"/>
                <w:szCs w:val="21"/>
              </w:rPr>
            </w:pPr>
          </w:p>
          <w:p w14:paraId="20415143" w14:textId="71D36493" w:rsidR="0086027A" w:rsidRPr="00BC75DC" w:rsidRDefault="0086027A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 xml:space="preserve">Delaware Data </w:t>
            </w:r>
          </w:p>
        </w:tc>
        <w:tc>
          <w:tcPr>
            <w:tcW w:w="7159" w:type="dxa"/>
          </w:tcPr>
          <w:p w14:paraId="04D74917" w14:textId="3EDE1DB9" w:rsidR="0086027A" w:rsidRPr="00BC75DC" w:rsidRDefault="0086027A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Forms 4, 5, 6, 7</w:t>
            </w:r>
            <w:r w:rsidR="00BC75DC" w:rsidRPr="00BC75DC">
              <w:rPr>
                <w:sz w:val="21"/>
                <w:szCs w:val="21"/>
              </w:rPr>
              <w:t xml:space="preserve">, 8 </w:t>
            </w:r>
            <w:r w:rsidRPr="00BC75DC">
              <w:rPr>
                <w:sz w:val="21"/>
                <w:szCs w:val="21"/>
              </w:rPr>
              <w:t xml:space="preserve">and </w:t>
            </w:r>
            <w:r w:rsidR="00BC75DC" w:rsidRPr="00BC75DC">
              <w:rPr>
                <w:sz w:val="21"/>
                <w:szCs w:val="21"/>
              </w:rPr>
              <w:t>9</w:t>
            </w:r>
          </w:p>
        </w:tc>
        <w:tc>
          <w:tcPr>
            <w:tcW w:w="1731" w:type="dxa"/>
          </w:tcPr>
          <w:p w14:paraId="521BB159" w14:textId="08EFFDD0" w:rsidR="0086027A" w:rsidRPr="00BC75DC" w:rsidRDefault="00BC75DC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211-227</w:t>
            </w:r>
          </w:p>
        </w:tc>
      </w:tr>
      <w:tr w:rsidR="007678E5" w:rsidRPr="00BC75DC" w14:paraId="17659817" w14:textId="77777777" w:rsidTr="00566C09">
        <w:tc>
          <w:tcPr>
            <w:tcW w:w="1900" w:type="dxa"/>
            <w:vMerge/>
          </w:tcPr>
          <w:p w14:paraId="039F46D8" w14:textId="77777777" w:rsidR="0086027A" w:rsidRPr="00BC75DC" w:rsidRDefault="0086027A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106D83EB" w14:textId="3461812F" w:rsidR="0086027A" w:rsidRPr="00BC75DC" w:rsidRDefault="0086027A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Form 10-National Outcome Measures (NOMs)</w:t>
            </w:r>
          </w:p>
        </w:tc>
        <w:tc>
          <w:tcPr>
            <w:tcW w:w="1731" w:type="dxa"/>
          </w:tcPr>
          <w:p w14:paraId="546A91BB" w14:textId="29AB536D" w:rsidR="0086027A" w:rsidRPr="00BC75DC" w:rsidRDefault="0086027A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2</w:t>
            </w:r>
            <w:r w:rsidR="00BC75DC" w:rsidRPr="00BC75DC">
              <w:rPr>
                <w:sz w:val="21"/>
                <w:szCs w:val="21"/>
              </w:rPr>
              <w:t>28</w:t>
            </w:r>
            <w:r w:rsidRPr="00BC75DC">
              <w:rPr>
                <w:sz w:val="21"/>
                <w:szCs w:val="21"/>
              </w:rPr>
              <w:t>-2</w:t>
            </w:r>
            <w:r w:rsidR="00BC75DC" w:rsidRPr="00BC75DC">
              <w:rPr>
                <w:sz w:val="21"/>
                <w:szCs w:val="21"/>
              </w:rPr>
              <w:t>69</w:t>
            </w:r>
          </w:p>
        </w:tc>
      </w:tr>
      <w:tr w:rsidR="007678E5" w:rsidRPr="00BC75DC" w14:paraId="25C16DA2" w14:textId="77777777" w:rsidTr="00566C09">
        <w:tc>
          <w:tcPr>
            <w:tcW w:w="1900" w:type="dxa"/>
            <w:vMerge/>
          </w:tcPr>
          <w:p w14:paraId="0C73B175" w14:textId="77777777" w:rsidR="0086027A" w:rsidRPr="00BC75DC" w:rsidRDefault="0086027A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4D6B804A" w14:textId="0EE2C9E4" w:rsidR="0086027A" w:rsidRPr="00BC75DC" w:rsidRDefault="0086027A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 xml:space="preserve">                National Performance Measures (NPMs)</w:t>
            </w:r>
          </w:p>
        </w:tc>
        <w:tc>
          <w:tcPr>
            <w:tcW w:w="1731" w:type="dxa"/>
          </w:tcPr>
          <w:p w14:paraId="302565DC" w14:textId="0FD94C97" w:rsidR="0086027A" w:rsidRPr="00BC75DC" w:rsidRDefault="0086027A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2</w:t>
            </w:r>
            <w:r w:rsidR="00BC75DC" w:rsidRPr="00BC75DC">
              <w:rPr>
                <w:sz w:val="21"/>
                <w:szCs w:val="21"/>
              </w:rPr>
              <w:t>70</w:t>
            </w:r>
            <w:r w:rsidRPr="00BC75DC">
              <w:rPr>
                <w:sz w:val="21"/>
                <w:szCs w:val="21"/>
              </w:rPr>
              <w:t>-2</w:t>
            </w:r>
            <w:r w:rsidR="00BC75DC" w:rsidRPr="00BC75DC">
              <w:rPr>
                <w:sz w:val="21"/>
                <w:szCs w:val="21"/>
              </w:rPr>
              <w:t>81</w:t>
            </w:r>
          </w:p>
        </w:tc>
      </w:tr>
      <w:tr w:rsidR="007678E5" w:rsidRPr="00BC75DC" w14:paraId="56C2599A" w14:textId="77777777" w:rsidTr="00566C09">
        <w:tc>
          <w:tcPr>
            <w:tcW w:w="1900" w:type="dxa"/>
            <w:vMerge/>
          </w:tcPr>
          <w:p w14:paraId="50B59DDC" w14:textId="77777777" w:rsidR="0086027A" w:rsidRPr="00BC75DC" w:rsidRDefault="0086027A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6275D8F6" w14:textId="61E679EA" w:rsidR="0086027A" w:rsidRPr="00BC75DC" w:rsidRDefault="0086027A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 xml:space="preserve">                State Performance Measures (SPMs)</w:t>
            </w:r>
          </w:p>
        </w:tc>
        <w:tc>
          <w:tcPr>
            <w:tcW w:w="1731" w:type="dxa"/>
          </w:tcPr>
          <w:p w14:paraId="5E113F9D" w14:textId="78EBE8B6" w:rsidR="0086027A" w:rsidRPr="00BC75DC" w:rsidRDefault="0086027A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2</w:t>
            </w:r>
            <w:r w:rsidR="00BC75DC" w:rsidRPr="00BC75DC">
              <w:rPr>
                <w:sz w:val="21"/>
                <w:szCs w:val="21"/>
              </w:rPr>
              <w:t>82</w:t>
            </w:r>
            <w:r w:rsidRPr="00BC75DC">
              <w:rPr>
                <w:sz w:val="21"/>
                <w:szCs w:val="21"/>
              </w:rPr>
              <w:t>-2</w:t>
            </w:r>
            <w:r w:rsidR="00BC75DC" w:rsidRPr="00BC75DC">
              <w:rPr>
                <w:sz w:val="21"/>
                <w:szCs w:val="21"/>
              </w:rPr>
              <w:t>87</w:t>
            </w:r>
            <w:r w:rsidRPr="00BC75DC">
              <w:rPr>
                <w:sz w:val="21"/>
                <w:szCs w:val="21"/>
              </w:rPr>
              <w:t xml:space="preserve">, </w:t>
            </w:r>
            <w:r w:rsidR="00BC75DC" w:rsidRPr="00BC75DC">
              <w:rPr>
                <w:sz w:val="21"/>
                <w:szCs w:val="21"/>
              </w:rPr>
              <w:t>304-306</w:t>
            </w:r>
          </w:p>
        </w:tc>
      </w:tr>
      <w:tr w:rsidR="007678E5" w14:paraId="5FF8AAE0" w14:textId="77777777" w:rsidTr="00566C09">
        <w:tc>
          <w:tcPr>
            <w:tcW w:w="1900" w:type="dxa"/>
            <w:vMerge/>
          </w:tcPr>
          <w:p w14:paraId="78BBA338" w14:textId="77777777" w:rsidR="0086027A" w:rsidRPr="00BC75DC" w:rsidRDefault="0086027A" w:rsidP="00A114A1">
            <w:pPr>
              <w:rPr>
                <w:sz w:val="21"/>
                <w:szCs w:val="21"/>
              </w:rPr>
            </w:pPr>
          </w:p>
        </w:tc>
        <w:tc>
          <w:tcPr>
            <w:tcW w:w="7159" w:type="dxa"/>
          </w:tcPr>
          <w:p w14:paraId="51718D02" w14:textId="4DDB5795" w:rsidR="0086027A" w:rsidRPr="00BC75DC" w:rsidRDefault="0086027A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 xml:space="preserve">                Evidence-Based or -Informed Strategy Measures (ESMs)</w:t>
            </w:r>
          </w:p>
        </w:tc>
        <w:tc>
          <w:tcPr>
            <w:tcW w:w="1731" w:type="dxa"/>
          </w:tcPr>
          <w:p w14:paraId="0C3B74B3" w14:textId="37BCA454" w:rsidR="0086027A" w:rsidRPr="00BC75DC" w:rsidRDefault="0086027A" w:rsidP="00A114A1">
            <w:pPr>
              <w:rPr>
                <w:sz w:val="21"/>
                <w:szCs w:val="21"/>
              </w:rPr>
            </w:pPr>
            <w:r w:rsidRPr="00BC75DC">
              <w:rPr>
                <w:sz w:val="21"/>
                <w:szCs w:val="21"/>
              </w:rPr>
              <w:t>2</w:t>
            </w:r>
            <w:r w:rsidR="00BC75DC" w:rsidRPr="00BC75DC">
              <w:rPr>
                <w:sz w:val="21"/>
                <w:szCs w:val="21"/>
              </w:rPr>
              <w:t>88-303</w:t>
            </w:r>
            <w:r w:rsidRPr="00BC75DC">
              <w:rPr>
                <w:sz w:val="21"/>
                <w:szCs w:val="21"/>
              </w:rPr>
              <w:t xml:space="preserve">, </w:t>
            </w:r>
            <w:r w:rsidR="00BC75DC" w:rsidRPr="00BC75DC">
              <w:rPr>
                <w:sz w:val="21"/>
                <w:szCs w:val="21"/>
              </w:rPr>
              <w:t>308</w:t>
            </w:r>
            <w:r w:rsidRPr="00BC75DC">
              <w:rPr>
                <w:sz w:val="21"/>
                <w:szCs w:val="21"/>
              </w:rPr>
              <w:t>-</w:t>
            </w:r>
            <w:r w:rsidR="00BC75DC" w:rsidRPr="00BC75DC">
              <w:rPr>
                <w:sz w:val="21"/>
                <w:szCs w:val="21"/>
              </w:rPr>
              <w:t>322</w:t>
            </w:r>
          </w:p>
        </w:tc>
      </w:tr>
    </w:tbl>
    <w:p w14:paraId="6559AD8D" w14:textId="69259E40" w:rsidR="001D4472" w:rsidRDefault="001D4472" w:rsidP="00A93565">
      <w:pPr>
        <w:spacing w:after="0"/>
      </w:pPr>
    </w:p>
    <w:sectPr w:rsidR="001D4472" w:rsidSect="00C03B44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D3"/>
    <w:rsid w:val="00000F9F"/>
    <w:rsid w:val="000048A1"/>
    <w:rsid w:val="0001428C"/>
    <w:rsid w:val="000534A0"/>
    <w:rsid w:val="000A49D1"/>
    <w:rsid w:val="000B4A88"/>
    <w:rsid w:val="000E19BF"/>
    <w:rsid w:val="00166D2C"/>
    <w:rsid w:val="00167139"/>
    <w:rsid w:val="001D4472"/>
    <w:rsid w:val="00223B4D"/>
    <w:rsid w:val="00242436"/>
    <w:rsid w:val="00253360"/>
    <w:rsid w:val="003523F2"/>
    <w:rsid w:val="00396061"/>
    <w:rsid w:val="00397934"/>
    <w:rsid w:val="003A319C"/>
    <w:rsid w:val="003E78BC"/>
    <w:rsid w:val="00411415"/>
    <w:rsid w:val="00445BBF"/>
    <w:rsid w:val="00462164"/>
    <w:rsid w:val="00463021"/>
    <w:rsid w:val="004F7DFB"/>
    <w:rsid w:val="005025C8"/>
    <w:rsid w:val="00566C09"/>
    <w:rsid w:val="0057693B"/>
    <w:rsid w:val="00622CA6"/>
    <w:rsid w:val="00634086"/>
    <w:rsid w:val="00643A54"/>
    <w:rsid w:val="00681513"/>
    <w:rsid w:val="006A7E34"/>
    <w:rsid w:val="006E643B"/>
    <w:rsid w:val="006F4096"/>
    <w:rsid w:val="00725B42"/>
    <w:rsid w:val="007678E5"/>
    <w:rsid w:val="00773EE7"/>
    <w:rsid w:val="007878B6"/>
    <w:rsid w:val="007E632C"/>
    <w:rsid w:val="00821B65"/>
    <w:rsid w:val="0086027A"/>
    <w:rsid w:val="008B275E"/>
    <w:rsid w:val="008B715F"/>
    <w:rsid w:val="008C2633"/>
    <w:rsid w:val="0090605E"/>
    <w:rsid w:val="00963C36"/>
    <w:rsid w:val="00974F68"/>
    <w:rsid w:val="009E25C8"/>
    <w:rsid w:val="00A114A1"/>
    <w:rsid w:val="00A20DDC"/>
    <w:rsid w:val="00A364B7"/>
    <w:rsid w:val="00A76B80"/>
    <w:rsid w:val="00A93565"/>
    <w:rsid w:val="00AB59F9"/>
    <w:rsid w:val="00AF0ED6"/>
    <w:rsid w:val="00B432D3"/>
    <w:rsid w:val="00B71B87"/>
    <w:rsid w:val="00B84364"/>
    <w:rsid w:val="00BC75DC"/>
    <w:rsid w:val="00C03B44"/>
    <w:rsid w:val="00C31F4D"/>
    <w:rsid w:val="00C354D7"/>
    <w:rsid w:val="00C36A08"/>
    <w:rsid w:val="00C82152"/>
    <w:rsid w:val="00C84081"/>
    <w:rsid w:val="00CE277E"/>
    <w:rsid w:val="00D354FE"/>
    <w:rsid w:val="00D466AB"/>
    <w:rsid w:val="00D8638F"/>
    <w:rsid w:val="00DE25C6"/>
    <w:rsid w:val="00DE491E"/>
    <w:rsid w:val="00E23576"/>
    <w:rsid w:val="00EA1FB2"/>
    <w:rsid w:val="00ED5A80"/>
    <w:rsid w:val="00F33F0A"/>
    <w:rsid w:val="00F80585"/>
    <w:rsid w:val="00F92EE1"/>
    <w:rsid w:val="00FD2973"/>
    <w:rsid w:val="00F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52A78"/>
  <w15:chartTrackingRefBased/>
  <w15:docId w15:val="{8AED9D21-8D97-4DF3-ACCA-A79F28E0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Orndorff, Elizabeth (DHSS)</dc:creator>
  <cp:keywords/>
  <dc:description/>
  <cp:lastModifiedBy>Orndorff, Elizabeth (DHSS)</cp:lastModifiedBy>
  <cp:revision>6</cp:revision>
  <dcterms:created xsi:type="dcterms:W3CDTF">2024-07-31T14:26:00Z</dcterms:created>
  <dcterms:modified xsi:type="dcterms:W3CDTF">2024-07-31T15:36:00Z</dcterms:modified>
</cp:coreProperties>
</file>